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72" w:rsidRDefault="00E34372" w:rsidP="00E34372">
      <w:pPr>
        <w:numPr>
          <w:ilvl w:val="0"/>
          <w:numId w:val="1"/>
        </w:numPr>
        <w:spacing w:line="360" w:lineRule="auto"/>
      </w:pPr>
      <w:r w:rsidRPr="00A44B67">
        <w:rPr>
          <w:b/>
        </w:rPr>
        <w:t>Missão:</w:t>
      </w:r>
      <w:r>
        <w:t xml:space="preserve"> Assessora e executar tecnicamente as informações para tomada de decisões e sustentabilidade dos clientes, prestando serviços com qualidade e competência, valorizando os talentos internos e priorizando a excelência no atendimento.</w:t>
      </w:r>
    </w:p>
    <w:p w:rsidR="00E34372" w:rsidRDefault="00E34372" w:rsidP="00E34372">
      <w:pPr>
        <w:pStyle w:val="PargrafodaLista"/>
      </w:pPr>
    </w:p>
    <w:p w:rsidR="00E34372" w:rsidRDefault="00E34372" w:rsidP="00E34372">
      <w:pPr>
        <w:numPr>
          <w:ilvl w:val="0"/>
          <w:numId w:val="1"/>
        </w:numPr>
        <w:spacing w:line="360" w:lineRule="auto"/>
      </w:pPr>
      <w:r w:rsidRPr="00A44B67">
        <w:rPr>
          <w:b/>
        </w:rPr>
        <w:t>Visão:</w:t>
      </w:r>
      <w:r>
        <w:t xml:space="preserve"> Ser uma empresa modelo com excelência no segmento contábil especializada no atendimento à postos de combustíveis, buscando inovações tecnológicas, objetivando a otimização de tempo, redução de custos, lucratividade e solidez constante no mercado. </w:t>
      </w:r>
    </w:p>
    <w:p w:rsidR="00E34372" w:rsidRDefault="00E34372" w:rsidP="00E34372">
      <w:pPr>
        <w:pStyle w:val="PargrafodaLista"/>
      </w:pPr>
    </w:p>
    <w:p w:rsidR="00E34372" w:rsidRDefault="00E34372" w:rsidP="00E34372">
      <w:pPr>
        <w:numPr>
          <w:ilvl w:val="0"/>
          <w:numId w:val="1"/>
        </w:numPr>
        <w:spacing w:line="360" w:lineRule="auto"/>
      </w:pPr>
      <w:r w:rsidRPr="0055604B">
        <w:rPr>
          <w:b/>
        </w:rPr>
        <w:t>Valores</w:t>
      </w:r>
      <w:bookmarkStart w:id="0" w:name="_GoBack"/>
      <w:r w:rsidRPr="0055604B">
        <w:rPr>
          <w:b/>
        </w:rPr>
        <w:t>:</w:t>
      </w:r>
      <w:r>
        <w:t xml:space="preserve"> Integridade, Ética, Profissionalismo, Transparência</w:t>
      </w:r>
      <w:r w:rsidR="000E7C33">
        <w:t>, Qualidade e Melhoria Continua</w:t>
      </w:r>
      <w:r>
        <w:t>.</w:t>
      </w:r>
      <w:bookmarkEnd w:id="0"/>
    </w:p>
    <w:p w:rsidR="00916C60" w:rsidRPr="00E34372" w:rsidRDefault="00916C60" w:rsidP="00E34372"/>
    <w:sectPr w:rsidR="00916C60" w:rsidRPr="00E34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690"/>
    <w:multiLevelType w:val="hybridMultilevel"/>
    <w:tmpl w:val="FEA6E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3"/>
    <w:rsid w:val="000E7C33"/>
    <w:rsid w:val="00916C60"/>
    <w:rsid w:val="00E3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B87B"/>
  <w15:chartTrackingRefBased/>
  <w15:docId w15:val="{FF4C416E-CFB5-40B2-AF4D-8047614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7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43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DPG\licao_De_casa\Miss&#227;o_visao_valor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Missão_visao_valor</Template>
  <TotalTime>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Rossi</dc:creator>
  <cp:keywords/>
  <dc:description/>
  <cp:lastModifiedBy>Lucas Rossi</cp:lastModifiedBy>
  <cp:revision>1</cp:revision>
  <dcterms:created xsi:type="dcterms:W3CDTF">2019-02-26T12:36:00Z</dcterms:created>
  <dcterms:modified xsi:type="dcterms:W3CDTF">2019-02-26T12:38:00Z</dcterms:modified>
</cp:coreProperties>
</file>